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67" w:rsidRPr="001F15C5" w:rsidRDefault="00176F67" w:rsidP="00702010">
      <w:pPr>
        <w:pStyle w:val="PlainText"/>
        <w:tabs>
          <w:tab w:val="left" w:pos="0"/>
        </w:tabs>
        <w:jc w:val="center"/>
        <w:rPr>
          <w:rFonts w:ascii="Book Antiqua" w:hAnsi="Book Antiqua" w:cs="Times New Roman"/>
          <w:b/>
          <w:bCs/>
          <w:snapToGrid w:val="0"/>
          <w:sz w:val="22"/>
          <w:szCs w:val="22"/>
        </w:rPr>
      </w:pPr>
    </w:p>
    <w:p w:rsidR="00176F67" w:rsidRPr="001F15C5" w:rsidRDefault="00176F67" w:rsidP="00702010">
      <w:pPr>
        <w:pStyle w:val="PlainText"/>
        <w:tabs>
          <w:tab w:val="left" w:pos="0"/>
        </w:tabs>
        <w:rPr>
          <w:rFonts w:ascii="Book Antiqua" w:hAnsi="Book Antiqua" w:cs="Times New Roman"/>
          <w:b/>
          <w:bCs/>
          <w:snapToGrid w:val="0"/>
          <w:sz w:val="22"/>
          <w:szCs w:val="22"/>
        </w:rPr>
      </w:pPr>
    </w:p>
    <w:p w:rsidR="00176F67" w:rsidRPr="001F15C5" w:rsidRDefault="001F15C5" w:rsidP="00702010">
      <w:pPr>
        <w:pStyle w:val="PlainText"/>
        <w:tabs>
          <w:tab w:val="left" w:pos="0"/>
        </w:tabs>
        <w:rPr>
          <w:rFonts w:ascii="Book Antiqua" w:hAnsi="Book Antiqua" w:cs="Times New Roman"/>
          <w:b/>
          <w:bCs/>
          <w:snapToGrid w:val="0"/>
          <w:sz w:val="22"/>
          <w:szCs w:val="22"/>
        </w:rPr>
      </w:pPr>
      <w:r w:rsidRPr="001F15C5">
        <w:rPr>
          <w:rFonts w:ascii="Book Antiqua" w:hAnsi="Book Antiqua" w:cs="Times New Roman"/>
          <w:b/>
          <w:bCs/>
          <w:snapToGrid w:val="0"/>
          <w:sz w:val="22"/>
          <w:szCs w:val="22"/>
        </w:rPr>
        <w:t xml:space="preserve">Date: </w:t>
      </w:r>
      <w:r w:rsidR="00623871" w:rsidRPr="003F6B4B">
        <w:rPr>
          <w:rFonts w:ascii="Book Antiqua" w:hAnsi="Book Antiqua" w:cs="Times New Roman"/>
          <w:b/>
          <w:bCs/>
          <w:snapToGrid w:val="0"/>
          <w:sz w:val="22"/>
          <w:szCs w:val="22"/>
          <w:highlight w:val="yellow"/>
        </w:rPr>
        <w:t>17th July, 201</w:t>
      </w:r>
      <w:r w:rsidR="003F6B4B" w:rsidRPr="003F6B4B">
        <w:rPr>
          <w:rFonts w:ascii="Book Antiqua" w:hAnsi="Book Antiqua" w:cs="Times New Roman"/>
          <w:b/>
          <w:bCs/>
          <w:snapToGrid w:val="0"/>
          <w:sz w:val="22"/>
          <w:szCs w:val="22"/>
          <w:highlight w:val="yellow"/>
        </w:rPr>
        <w:t>8</w:t>
      </w:r>
    </w:p>
    <w:p w:rsidR="00176F67" w:rsidRPr="001F15C5" w:rsidRDefault="00176F67" w:rsidP="00702010">
      <w:pPr>
        <w:pStyle w:val="PlainText"/>
        <w:rPr>
          <w:rFonts w:ascii="Book Antiqua" w:eastAsia="MS Mincho" w:hAnsi="Book Antiqua" w:cs="Times New Roman"/>
          <w:b/>
          <w:sz w:val="22"/>
          <w:szCs w:val="22"/>
        </w:rPr>
      </w:pPr>
    </w:p>
    <w:p w:rsidR="00C56C35" w:rsidRDefault="00C56C35" w:rsidP="00C56C35">
      <w:pPr>
        <w:jc w:val="both"/>
        <w:rPr>
          <w:rFonts w:ascii="Book Antiqua" w:hAnsi="Book Antiqua"/>
          <w:sz w:val="22"/>
          <w:szCs w:val="22"/>
        </w:rPr>
      </w:pPr>
    </w:p>
    <w:p w:rsidR="00C56C35" w:rsidRDefault="00173AA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To,</w:t>
      </w:r>
    </w:p>
    <w:p w:rsidR="00173AA5" w:rsidRPr="00C56C35" w:rsidRDefault="00FE1B7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b/>
          <w:sz w:val="22"/>
          <w:szCs w:val="22"/>
        </w:rPr>
        <w:t>BSE</w:t>
      </w:r>
      <w:r w:rsidR="00173AA5" w:rsidRPr="001F15C5">
        <w:rPr>
          <w:rFonts w:ascii="Book Antiqua" w:hAnsi="Book Antiqua"/>
          <w:b/>
          <w:sz w:val="22"/>
          <w:szCs w:val="22"/>
        </w:rPr>
        <w:t xml:space="preserve"> Limited</w:t>
      </w:r>
    </w:p>
    <w:p w:rsidR="00173AA5" w:rsidRPr="001F15C5" w:rsidRDefault="00173AA5" w:rsidP="00C56C35">
      <w:pPr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The Department of Corporate Services</w:t>
      </w:r>
    </w:p>
    <w:p w:rsidR="00173AA5" w:rsidRPr="001F15C5" w:rsidRDefault="00173AA5" w:rsidP="00C56C35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1F15C5">
        <w:rPr>
          <w:rFonts w:ascii="Book Antiqua" w:hAnsi="Book Antiqua"/>
          <w:sz w:val="22"/>
          <w:szCs w:val="22"/>
        </w:rPr>
        <w:t>Phiroze</w:t>
      </w:r>
      <w:proofErr w:type="spellEnd"/>
      <w:r w:rsidRPr="001F15C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1F15C5">
        <w:rPr>
          <w:rFonts w:ascii="Book Antiqua" w:hAnsi="Book Antiqua"/>
          <w:sz w:val="22"/>
          <w:szCs w:val="22"/>
        </w:rPr>
        <w:t>Jeejeebhoy</w:t>
      </w:r>
      <w:proofErr w:type="spellEnd"/>
      <w:r w:rsidRPr="001F15C5">
        <w:rPr>
          <w:rFonts w:ascii="Book Antiqua" w:hAnsi="Book Antiqua"/>
          <w:sz w:val="22"/>
          <w:szCs w:val="22"/>
        </w:rPr>
        <w:t xml:space="preserve"> Towers,</w:t>
      </w:r>
    </w:p>
    <w:p w:rsidR="001F15C5" w:rsidRPr="001F15C5" w:rsidRDefault="00173AA5" w:rsidP="00C56C35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1F15C5">
        <w:rPr>
          <w:rFonts w:ascii="Book Antiqua" w:hAnsi="Book Antiqua"/>
          <w:sz w:val="22"/>
          <w:szCs w:val="22"/>
        </w:rPr>
        <w:t>Dalal</w:t>
      </w:r>
      <w:proofErr w:type="spellEnd"/>
      <w:r w:rsidRPr="001F15C5">
        <w:rPr>
          <w:rFonts w:ascii="Book Antiqua" w:hAnsi="Book Antiqua"/>
          <w:sz w:val="22"/>
          <w:szCs w:val="22"/>
        </w:rPr>
        <w:t xml:space="preserve"> Street, </w:t>
      </w:r>
    </w:p>
    <w:p w:rsidR="00173AA5" w:rsidRPr="001F15C5" w:rsidRDefault="00173AA5" w:rsidP="00C56C35">
      <w:pPr>
        <w:jc w:val="both"/>
        <w:rPr>
          <w:rFonts w:ascii="Book Antiqua" w:hAnsi="Book Antiqua"/>
          <w:sz w:val="22"/>
          <w:szCs w:val="22"/>
        </w:rPr>
      </w:pPr>
      <w:proofErr w:type="gramStart"/>
      <w:r w:rsidRPr="001F15C5">
        <w:rPr>
          <w:rFonts w:ascii="Book Antiqua" w:hAnsi="Book Antiqua"/>
          <w:sz w:val="22"/>
          <w:szCs w:val="22"/>
        </w:rPr>
        <w:t>Mumbai – 400 001.</w:t>
      </w:r>
      <w:proofErr w:type="gramEnd"/>
    </w:p>
    <w:p w:rsidR="00176F67" w:rsidRPr="001F15C5" w:rsidRDefault="00176F67" w:rsidP="00702010">
      <w:pPr>
        <w:pStyle w:val="PlainText"/>
        <w:rPr>
          <w:rFonts w:ascii="Book Antiqua" w:hAnsi="Book Antiqua" w:cs="Times New Roman"/>
          <w:snapToGrid w:val="0"/>
          <w:sz w:val="22"/>
          <w:szCs w:val="22"/>
        </w:rPr>
      </w:pPr>
    </w:p>
    <w:p w:rsidR="001F15C5" w:rsidRPr="001F15C5" w:rsidRDefault="001F15C5" w:rsidP="00702010">
      <w:pPr>
        <w:widowControl w:val="0"/>
        <w:ind w:left="720" w:hanging="720"/>
        <w:rPr>
          <w:rFonts w:ascii="Book Antiqua" w:hAnsi="Book Antiqua"/>
          <w:b/>
          <w:bCs/>
          <w:snapToGrid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271"/>
        <w:gridCol w:w="1439"/>
        <w:gridCol w:w="271"/>
        <w:gridCol w:w="6947"/>
      </w:tblGrid>
      <w:tr w:rsidR="001F15C5" w:rsidRPr="001F15C5" w:rsidTr="00C56C35">
        <w:tc>
          <w:tcPr>
            <w:tcW w:w="648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Sub</w:t>
            </w:r>
          </w:p>
        </w:tc>
        <w:tc>
          <w:tcPr>
            <w:tcW w:w="271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8657" w:type="dxa"/>
            <w:gridSpan w:val="3"/>
          </w:tcPr>
          <w:p w:rsid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Disclosure u/r 13(3) of SEBI (Listing Obligations and Disclosure Requirements) Regulations, 2015.</w:t>
            </w:r>
          </w:p>
          <w:p w:rsidR="00C56C35" w:rsidRPr="001F15C5" w:rsidRDefault="00C56C3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1F15C5" w:rsidRPr="001F15C5" w:rsidTr="001F15C5">
        <w:tc>
          <w:tcPr>
            <w:tcW w:w="648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Ref</w:t>
            </w:r>
          </w:p>
        </w:tc>
        <w:tc>
          <w:tcPr>
            <w:tcW w:w="271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1439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Scrip Code</w:t>
            </w:r>
          </w:p>
        </w:tc>
        <w:tc>
          <w:tcPr>
            <w:tcW w:w="271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6947" w:type="dxa"/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504378</w:t>
            </w:r>
          </w:p>
        </w:tc>
      </w:tr>
      <w:tr w:rsidR="001F15C5" w:rsidRPr="001F15C5" w:rsidTr="00C56C35">
        <w:tc>
          <w:tcPr>
            <w:tcW w:w="648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Scrip ID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1F15C5" w:rsidRPr="001F15C5" w:rsidRDefault="001F15C5" w:rsidP="00702010">
            <w:pPr>
              <w:widowControl w:val="0"/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napToGrid w:val="0"/>
                <w:sz w:val="22"/>
                <w:szCs w:val="22"/>
              </w:rPr>
              <w:t>NYSSACORP</w:t>
            </w:r>
          </w:p>
        </w:tc>
      </w:tr>
    </w:tbl>
    <w:p w:rsidR="00176F67" w:rsidRPr="001F15C5" w:rsidRDefault="00176F67" w:rsidP="001F15C5">
      <w:pPr>
        <w:widowControl w:val="0"/>
        <w:rPr>
          <w:rFonts w:ascii="Book Antiqua" w:hAnsi="Book Antiqua"/>
          <w:b/>
          <w:bCs/>
          <w:snapToGrid w:val="0"/>
          <w:sz w:val="22"/>
          <w:szCs w:val="22"/>
        </w:rPr>
      </w:pPr>
    </w:p>
    <w:p w:rsidR="001F15C5" w:rsidRPr="001F15C5" w:rsidRDefault="001F15C5" w:rsidP="00702010">
      <w:pPr>
        <w:widowControl w:val="0"/>
        <w:rPr>
          <w:rFonts w:ascii="Book Antiqua" w:hAnsi="Book Antiqua"/>
          <w:bCs/>
          <w:snapToGrid w:val="0"/>
          <w:sz w:val="22"/>
          <w:szCs w:val="22"/>
        </w:rPr>
      </w:pPr>
    </w:p>
    <w:p w:rsidR="00176F67" w:rsidRPr="001F15C5" w:rsidRDefault="00176F67" w:rsidP="00702010">
      <w:pPr>
        <w:widowControl w:val="0"/>
        <w:rPr>
          <w:rFonts w:ascii="Book Antiqua" w:hAnsi="Book Antiqua"/>
          <w:bCs/>
          <w:snapToGrid w:val="0"/>
          <w:sz w:val="22"/>
          <w:szCs w:val="22"/>
        </w:rPr>
      </w:pPr>
      <w:r w:rsidRPr="001F15C5">
        <w:rPr>
          <w:rFonts w:ascii="Book Antiqua" w:hAnsi="Book Antiqua"/>
          <w:bCs/>
          <w:snapToGrid w:val="0"/>
          <w:sz w:val="22"/>
          <w:szCs w:val="22"/>
        </w:rPr>
        <w:t>Dear Sir,</w:t>
      </w:r>
    </w:p>
    <w:p w:rsidR="00176F67" w:rsidRPr="001F15C5" w:rsidRDefault="00176F67" w:rsidP="00702010">
      <w:pPr>
        <w:widowControl w:val="0"/>
        <w:rPr>
          <w:rFonts w:ascii="Book Antiqua" w:hAnsi="Book Antiqua"/>
          <w:b/>
          <w:bCs/>
          <w:snapToGrid w:val="0"/>
          <w:sz w:val="22"/>
          <w:szCs w:val="22"/>
        </w:rPr>
      </w:pPr>
    </w:p>
    <w:p w:rsidR="00176F67" w:rsidRPr="001F15C5" w:rsidRDefault="00176F67" w:rsidP="00C56C35">
      <w:pPr>
        <w:widowControl w:val="0"/>
        <w:jc w:val="both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 xml:space="preserve">Pursuant to Regulation </w:t>
      </w:r>
      <w:r w:rsidR="005F3D9A" w:rsidRPr="001F15C5">
        <w:rPr>
          <w:rFonts w:ascii="Book Antiqua" w:hAnsi="Book Antiqua"/>
          <w:sz w:val="22"/>
          <w:szCs w:val="22"/>
        </w:rPr>
        <w:t>13(3</w:t>
      </w:r>
      <w:r w:rsidRPr="001F15C5">
        <w:rPr>
          <w:rFonts w:ascii="Book Antiqua" w:hAnsi="Book Antiqua"/>
          <w:sz w:val="22"/>
          <w:szCs w:val="22"/>
        </w:rPr>
        <w:t xml:space="preserve">) of </w:t>
      </w:r>
      <w:r w:rsidRPr="001F15C5">
        <w:rPr>
          <w:rFonts w:ascii="Book Antiqua" w:hAnsi="Book Antiqua"/>
          <w:bCs/>
          <w:snapToGrid w:val="0"/>
          <w:sz w:val="22"/>
          <w:szCs w:val="22"/>
        </w:rPr>
        <w:t xml:space="preserve">SEBI (Listing Obligations and Disclosure Requirements) Regulations, 2015 </w:t>
      </w:r>
      <w:r w:rsidRPr="001F15C5">
        <w:rPr>
          <w:rFonts w:ascii="Book Antiqua" w:hAnsi="Book Antiqua"/>
          <w:sz w:val="22"/>
          <w:szCs w:val="22"/>
        </w:rPr>
        <w:t>please find enclosed herewith the Statement of Investor complaints.</w:t>
      </w:r>
    </w:p>
    <w:p w:rsidR="00176F67" w:rsidRPr="001F15C5" w:rsidRDefault="00176F67" w:rsidP="00702010">
      <w:pPr>
        <w:widowControl w:val="0"/>
        <w:rPr>
          <w:rFonts w:ascii="Book Antiqua" w:hAnsi="Book Antiqua"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This is for your information and records.</w:t>
      </w:r>
    </w:p>
    <w:p w:rsidR="00176F67" w:rsidRPr="001F15C5" w:rsidRDefault="00176F67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176F67" w:rsidRPr="001F15C5" w:rsidRDefault="00176F67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Thanking you,</w:t>
      </w:r>
    </w:p>
    <w:p w:rsidR="00176F67" w:rsidRPr="001F15C5" w:rsidRDefault="00176F67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176F67" w:rsidRPr="001F15C5" w:rsidRDefault="00176F67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  <w:r w:rsidRPr="001F15C5">
        <w:rPr>
          <w:rFonts w:ascii="Book Antiqua" w:hAnsi="Book Antiqua"/>
          <w:sz w:val="22"/>
          <w:szCs w:val="22"/>
        </w:rPr>
        <w:t>Yours Faithfully,</w:t>
      </w:r>
    </w:p>
    <w:p w:rsidR="008A7119" w:rsidRPr="001F15C5" w:rsidRDefault="008A7119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8A7119" w:rsidRPr="001F15C5" w:rsidRDefault="008A7119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1F15C5" w:rsidRPr="001F15C5" w:rsidRDefault="001F15C5" w:rsidP="00702010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8A7119" w:rsidRPr="001F15C5" w:rsidRDefault="008A7119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1F15C5">
        <w:rPr>
          <w:rFonts w:ascii="Book Antiqua" w:hAnsi="Book Antiqua"/>
          <w:bCs/>
          <w:sz w:val="22"/>
          <w:szCs w:val="22"/>
        </w:rPr>
        <w:t>For</w:t>
      </w:r>
      <w:r w:rsidR="00C56C35">
        <w:rPr>
          <w:rFonts w:ascii="Book Antiqua" w:hAnsi="Book Antiqua"/>
          <w:bCs/>
          <w:sz w:val="22"/>
          <w:szCs w:val="22"/>
        </w:rPr>
        <w:t xml:space="preserve"> </w:t>
      </w:r>
      <w:r w:rsidR="004A0BA9">
        <w:rPr>
          <w:rFonts w:ascii="Book Antiqua" w:hAnsi="Book Antiqua"/>
          <w:b/>
          <w:bCs/>
          <w:sz w:val="22"/>
          <w:szCs w:val="22"/>
        </w:rPr>
        <w:t>Nyssa Corporation Limited</w:t>
      </w:r>
    </w:p>
    <w:p w:rsidR="008A7119" w:rsidRPr="001F15C5" w:rsidRDefault="008A7119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8A7119" w:rsidRPr="001F15C5" w:rsidRDefault="008A7119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1F15C5">
        <w:rPr>
          <w:rFonts w:ascii="Book Antiqua" w:hAnsi="Book Antiqua"/>
          <w:b/>
          <w:bCs/>
          <w:sz w:val="22"/>
          <w:szCs w:val="22"/>
        </w:rPr>
        <w:t>__________________________</w:t>
      </w:r>
    </w:p>
    <w:p w:rsidR="001F15C5" w:rsidRPr="001F15C5" w:rsidRDefault="001F15C5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"/>
        <w:gridCol w:w="271"/>
        <w:gridCol w:w="2948"/>
      </w:tblGrid>
      <w:tr w:rsidR="001F15C5" w:rsidRPr="001F15C5" w:rsidTr="001F15C5">
        <w:tc>
          <w:tcPr>
            <w:tcW w:w="3888" w:type="dxa"/>
            <w:gridSpan w:val="3"/>
          </w:tcPr>
          <w:p w:rsidR="001F15C5" w:rsidRPr="001F15C5" w:rsidRDefault="001F15C5" w:rsidP="00C56C35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[</w:t>
            </w:r>
            <w:r w:rsidR="00C56C35">
              <w:rPr>
                <w:rFonts w:ascii="Book Antiqua" w:hAnsi="Book Antiqua"/>
                <w:b/>
                <w:bCs/>
                <w:sz w:val="22"/>
                <w:szCs w:val="22"/>
              </w:rPr>
              <w:t>Prasanna Shirke</w:t>
            </w: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]</w:t>
            </w:r>
          </w:p>
        </w:tc>
      </w:tr>
      <w:tr w:rsidR="001F15C5" w:rsidRPr="001F15C5" w:rsidTr="001F15C5">
        <w:tc>
          <w:tcPr>
            <w:tcW w:w="3888" w:type="dxa"/>
            <w:gridSpan w:val="3"/>
          </w:tcPr>
          <w:p w:rsidR="001F15C5" w:rsidRPr="001F15C5" w:rsidRDefault="001F15C5" w:rsidP="008A7119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Director</w:t>
            </w:r>
          </w:p>
        </w:tc>
      </w:tr>
      <w:tr w:rsidR="001F15C5" w:rsidRPr="001F15C5" w:rsidTr="001F15C5">
        <w:tc>
          <w:tcPr>
            <w:tcW w:w="669" w:type="dxa"/>
          </w:tcPr>
          <w:p w:rsidR="001F15C5" w:rsidRPr="001F15C5" w:rsidRDefault="001F15C5" w:rsidP="008A7119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DIN</w:t>
            </w:r>
          </w:p>
        </w:tc>
        <w:tc>
          <w:tcPr>
            <w:tcW w:w="271" w:type="dxa"/>
          </w:tcPr>
          <w:p w:rsidR="001F15C5" w:rsidRPr="001F15C5" w:rsidRDefault="001F15C5" w:rsidP="008A7119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8" w:type="dxa"/>
          </w:tcPr>
          <w:p w:rsidR="001F15C5" w:rsidRPr="00C56C35" w:rsidRDefault="00C56C35" w:rsidP="008A7119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/>
                <w:sz w:val="22"/>
                <w:szCs w:val="22"/>
              </w:rPr>
              <w:t>07654053</w:t>
            </w:r>
          </w:p>
        </w:tc>
      </w:tr>
    </w:tbl>
    <w:p w:rsidR="008A7119" w:rsidRPr="001F15C5" w:rsidRDefault="008A7119" w:rsidP="008A7119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95512F" w:rsidRPr="001F15C5" w:rsidRDefault="0095512F">
      <w:pPr>
        <w:spacing w:after="160" w:line="259" w:lineRule="auto"/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Cs/>
          <w:i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/>
          <w:bCs/>
          <w:snapToGrid w:val="0"/>
          <w:sz w:val="22"/>
          <w:szCs w:val="22"/>
        </w:rPr>
      </w:pPr>
      <w:r w:rsidRPr="001F15C5">
        <w:rPr>
          <w:rFonts w:ascii="Book Antiqua" w:hAnsi="Book Antiqua"/>
          <w:b/>
          <w:bCs/>
          <w:sz w:val="22"/>
          <w:szCs w:val="22"/>
        </w:rPr>
        <w:t xml:space="preserve">Statement of Investor Complaints as per Regulation 13 (3) of SEBI </w:t>
      </w:r>
      <w:r w:rsidRPr="001F15C5">
        <w:rPr>
          <w:rFonts w:ascii="Book Antiqua" w:hAnsi="Book Antiqua"/>
          <w:b/>
          <w:bCs/>
          <w:snapToGrid w:val="0"/>
          <w:sz w:val="22"/>
          <w:szCs w:val="22"/>
        </w:rPr>
        <w:t>(Listing Obligations and Disclosure Requirements) Regulations</w:t>
      </w:r>
      <w:r w:rsidR="00414C2C" w:rsidRPr="001F15C5">
        <w:rPr>
          <w:rFonts w:ascii="Book Antiqua" w:hAnsi="Book Antiqua"/>
          <w:b/>
          <w:bCs/>
          <w:snapToGrid w:val="0"/>
          <w:sz w:val="22"/>
          <w:szCs w:val="22"/>
        </w:rPr>
        <w:t>,</w:t>
      </w:r>
      <w:r w:rsidRPr="001F15C5">
        <w:rPr>
          <w:rFonts w:ascii="Book Antiqua" w:hAnsi="Book Antiqua"/>
          <w:b/>
          <w:bCs/>
          <w:snapToGrid w:val="0"/>
          <w:sz w:val="22"/>
          <w:szCs w:val="22"/>
        </w:rPr>
        <w:t xml:space="preserve"> 2015 for Quarter ended </w:t>
      </w:r>
      <w:r w:rsidR="00A93617">
        <w:rPr>
          <w:rFonts w:ascii="Book Antiqua" w:hAnsi="Book Antiqua"/>
          <w:b/>
          <w:bCs/>
          <w:snapToGrid w:val="0"/>
          <w:sz w:val="22"/>
          <w:szCs w:val="22"/>
        </w:rPr>
        <w:t>June 30, 201</w:t>
      </w:r>
      <w:bookmarkStart w:id="0" w:name="_GoBack"/>
      <w:bookmarkEnd w:id="0"/>
      <w:r w:rsidR="003F6B4B">
        <w:rPr>
          <w:rFonts w:ascii="Book Antiqua" w:hAnsi="Book Antiqua"/>
          <w:b/>
          <w:bCs/>
          <w:snapToGrid w:val="0"/>
          <w:sz w:val="22"/>
          <w:szCs w:val="22"/>
        </w:rPr>
        <w:t>8</w:t>
      </w:r>
      <w:r w:rsidRPr="001F15C5">
        <w:rPr>
          <w:rFonts w:ascii="Book Antiqua" w:hAnsi="Book Antiqua"/>
          <w:b/>
          <w:bCs/>
          <w:snapToGrid w:val="0"/>
          <w:sz w:val="22"/>
          <w:szCs w:val="22"/>
        </w:rPr>
        <w:t>.</w:t>
      </w:r>
    </w:p>
    <w:p w:rsidR="00176F67" w:rsidRPr="001F15C5" w:rsidRDefault="00176F67" w:rsidP="00702010">
      <w:pPr>
        <w:rPr>
          <w:rFonts w:ascii="Book Antiqua" w:hAnsi="Book Antiqua"/>
          <w:b/>
          <w:bCs/>
          <w:snapToGrid w:val="0"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/>
          <w:bCs/>
          <w:sz w:val="22"/>
          <w:szCs w:val="22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5967"/>
        <w:gridCol w:w="1537"/>
      </w:tblGrid>
      <w:tr w:rsidR="00176F67" w:rsidRPr="00C56C35" w:rsidTr="001F15C5">
        <w:tc>
          <w:tcPr>
            <w:tcW w:w="381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1.</w:t>
            </w:r>
          </w:p>
        </w:tc>
        <w:tc>
          <w:tcPr>
            <w:tcW w:w="5967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 xml:space="preserve">No. of Investor Complaints pending at the beginning of the quarter.  </w:t>
            </w:r>
          </w:p>
        </w:tc>
        <w:tc>
          <w:tcPr>
            <w:tcW w:w="1537" w:type="dxa"/>
            <w:shd w:val="clear" w:color="auto" w:fill="auto"/>
          </w:tcPr>
          <w:p w:rsidR="00176F67" w:rsidRPr="00C56C35" w:rsidRDefault="008A06B3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Nil</w:t>
            </w:r>
          </w:p>
        </w:tc>
      </w:tr>
      <w:tr w:rsidR="00176F67" w:rsidRPr="00C56C35" w:rsidTr="001F15C5">
        <w:tc>
          <w:tcPr>
            <w:tcW w:w="381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2.</w:t>
            </w:r>
          </w:p>
        </w:tc>
        <w:tc>
          <w:tcPr>
            <w:tcW w:w="5967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 xml:space="preserve">No. of Investor Complaints received during the quarter.  </w:t>
            </w:r>
          </w:p>
        </w:tc>
        <w:tc>
          <w:tcPr>
            <w:tcW w:w="1537" w:type="dxa"/>
            <w:shd w:val="clear" w:color="auto" w:fill="auto"/>
          </w:tcPr>
          <w:p w:rsidR="00176F67" w:rsidRPr="00C56C35" w:rsidRDefault="008A06B3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Nil</w:t>
            </w:r>
          </w:p>
        </w:tc>
      </w:tr>
      <w:tr w:rsidR="00176F67" w:rsidRPr="00C56C35" w:rsidTr="001F15C5">
        <w:tc>
          <w:tcPr>
            <w:tcW w:w="381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3.</w:t>
            </w:r>
          </w:p>
        </w:tc>
        <w:tc>
          <w:tcPr>
            <w:tcW w:w="5967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No. of Investor Complaints disposed of during the quarter.</w:t>
            </w:r>
          </w:p>
        </w:tc>
        <w:tc>
          <w:tcPr>
            <w:tcW w:w="1537" w:type="dxa"/>
            <w:shd w:val="clear" w:color="auto" w:fill="auto"/>
          </w:tcPr>
          <w:p w:rsidR="00176F67" w:rsidRPr="00C56C35" w:rsidRDefault="008A06B3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Nil</w:t>
            </w:r>
          </w:p>
        </w:tc>
      </w:tr>
      <w:tr w:rsidR="00176F67" w:rsidRPr="001F15C5" w:rsidTr="001F15C5">
        <w:tc>
          <w:tcPr>
            <w:tcW w:w="381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4.</w:t>
            </w:r>
          </w:p>
        </w:tc>
        <w:tc>
          <w:tcPr>
            <w:tcW w:w="5967" w:type="dxa"/>
            <w:shd w:val="clear" w:color="auto" w:fill="auto"/>
          </w:tcPr>
          <w:p w:rsidR="00176F67" w:rsidRPr="00C56C35" w:rsidRDefault="00176F67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 xml:space="preserve">No. of Investor Complaints remaining unresolved at the end of the quarter. </w:t>
            </w:r>
          </w:p>
        </w:tc>
        <w:tc>
          <w:tcPr>
            <w:tcW w:w="1537" w:type="dxa"/>
            <w:shd w:val="clear" w:color="auto" w:fill="auto"/>
          </w:tcPr>
          <w:p w:rsidR="00176F67" w:rsidRPr="00C56C35" w:rsidRDefault="008A06B3" w:rsidP="00702010">
            <w:pPr>
              <w:rPr>
                <w:rFonts w:ascii="Book Antiqua" w:hAnsi="Book Antiqua"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Cs/>
                <w:sz w:val="22"/>
                <w:szCs w:val="22"/>
              </w:rPr>
              <w:t>Nil</w:t>
            </w:r>
          </w:p>
        </w:tc>
      </w:tr>
    </w:tbl>
    <w:p w:rsidR="00176F67" w:rsidRPr="001F15C5" w:rsidRDefault="00176F67" w:rsidP="00702010">
      <w:pPr>
        <w:rPr>
          <w:rFonts w:ascii="Book Antiqua" w:hAnsi="Book Antiqua"/>
          <w:b/>
          <w:bCs/>
          <w:sz w:val="22"/>
          <w:szCs w:val="22"/>
        </w:rPr>
      </w:pPr>
    </w:p>
    <w:p w:rsidR="00176F67" w:rsidRPr="001F15C5" w:rsidRDefault="00176F67" w:rsidP="00702010">
      <w:pPr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pStyle w:val="BodyText3"/>
        <w:jc w:val="left"/>
        <w:rPr>
          <w:rFonts w:ascii="Book Antiqua" w:hAnsi="Book Antiqua"/>
          <w:sz w:val="22"/>
          <w:szCs w:val="22"/>
        </w:rPr>
      </w:pP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1F15C5">
        <w:rPr>
          <w:rFonts w:ascii="Book Antiqua" w:hAnsi="Book Antiqua"/>
          <w:bCs/>
          <w:sz w:val="22"/>
          <w:szCs w:val="22"/>
        </w:rPr>
        <w:t>For</w:t>
      </w:r>
      <w:r w:rsidR="00F1501D">
        <w:rPr>
          <w:rFonts w:ascii="Book Antiqua" w:hAnsi="Book Antiqua"/>
          <w:bCs/>
          <w:sz w:val="22"/>
          <w:szCs w:val="22"/>
        </w:rPr>
        <w:t xml:space="preserve"> </w:t>
      </w:r>
      <w:r w:rsidR="00353355">
        <w:rPr>
          <w:rFonts w:ascii="Book Antiqua" w:hAnsi="Book Antiqua"/>
          <w:b/>
          <w:bCs/>
          <w:sz w:val="22"/>
          <w:szCs w:val="22"/>
        </w:rPr>
        <w:t>Nyssa Corporation Limited</w:t>
      </w: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  <w:r w:rsidRPr="001F15C5">
        <w:rPr>
          <w:rFonts w:ascii="Book Antiqua" w:hAnsi="Book Antiqua"/>
          <w:b/>
          <w:bCs/>
          <w:sz w:val="22"/>
          <w:szCs w:val="22"/>
        </w:rPr>
        <w:t>__________________________</w:t>
      </w:r>
    </w:p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"/>
        <w:gridCol w:w="271"/>
        <w:gridCol w:w="2948"/>
      </w:tblGrid>
      <w:tr w:rsidR="00F1501D" w:rsidRPr="001F15C5" w:rsidTr="002B348D">
        <w:tc>
          <w:tcPr>
            <w:tcW w:w="3888" w:type="dxa"/>
            <w:gridSpan w:val="3"/>
          </w:tcPr>
          <w:p w:rsidR="00F1501D" w:rsidRPr="001F15C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[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Prasanna Shirke</w:t>
            </w: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]</w:t>
            </w:r>
          </w:p>
        </w:tc>
      </w:tr>
      <w:tr w:rsidR="00F1501D" w:rsidRPr="001F15C5" w:rsidTr="002B348D">
        <w:tc>
          <w:tcPr>
            <w:tcW w:w="3888" w:type="dxa"/>
            <w:gridSpan w:val="3"/>
          </w:tcPr>
          <w:p w:rsidR="00F1501D" w:rsidRPr="001F15C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Director</w:t>
            </w:r>
          </w:p>
        </w:tc>
      </w:tr>
      <w:tr w:rsidR="00F1501D" w:rsidRPr="001F15C5" w:rsidTr="002B348D">
        <w:tc>
          <w:tcPr>
            <w:tcW w:w="669" w:type="dxa"/>
          </w:tcPr>
          <w:p w:rsidR="00F1501D" w:rsidRPr="001F15C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DIN</w:t>
            </w:r>
          </w:p>
        </w:tc>
        <w:tc>
          <w:tcPr>
            <w:tcW w:w="271" w:type="dxa"/>
          </w:tcPr>
          <w:p w:rsidR="00F1501D" w:rsidRPr="001F15C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48" w:type="dxa"/>
          </w:tcPr>
          <w:p w:rsidR="00F1501D" w:rsidRPr="00C56C35" w:rsidRDefault="00F1501D" w:rsidP="002B348D">
            <w:pPr>
              <w:outlineLvl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56C35">
              <w:rPr>
                <w:rFonts w:ascii="Book Antiqua" w:hAnsi="Book Antiqua"/>
                <w:b/>
                <w:sz w:val="22"/>
                <w:szCs w:val="22"/>
              </w:rPr>
              <w:t>07654053</w:t>
            </w:r>
          </w:p>
        </w:tc>
      </w:tr>
    </w:tbl>
    <w:p w:rsidR="001F15C5" w:rsidRPr="001F15C5" w:rsidRDefault="001F15C5" w:rsidP="001F15C5">
      <w:pPr>
        <w:outlineLvl w:val="0"/>
        <w:rPr>
          <w:rFonts w:ascii="Book Antiqua" w:hAnsi="Book Antiqua"/>
          <w:b/>
          <w:bCs/>
          <w:sz w:val="22"/>
          <w:szCs w:val="22"/>
        </w:rPr>
      </w:pPr>
    </w:p>
    <w:p w:rsidR="001F15C5" w:rsidRPr="001F15C5" w:rsidRDefault="001F15C5" w:rsidP="001F15C5">
      <w:pPr>
        <w:rPr>
          <w:rFonts w:ascii="Book Antiqua" w:hAnsi="Book Antiqua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430"/>
      </w:tblGrid>
      <w:tr w:rsidR="001F15C5" w:rsidRPr="001F15C5" w:rsidTr="00F1501D">
        <w:tc>
          <w:tcPr>
            <w:tcW w:w="3085" w:type="dxa"/>
          </w:tcPr>
          <w:p w:rsidR="001F15C5" w:rsidRPr="001F15C5" w:rsidRDefault="001F15C5" w:rsidP="00F1501D">
            <w:pPr>
              <w:ind w:right="-1117"/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sz w:val="22"/>
                <w:szCs w:val="22"/>
              </w:rPr>
              <w:t>Place:</w:t>
            </w:r>
            <w:r w:rsidR="00F1501D">
              <w:rPr>
                <w:rFonts w:ascii="Book Antiqua" w:hAnsi="Book Antiqua"/>
                <w:b/>
                <w:sz w:val="22"/>
                <w:szCs w:val="22"/>
              </w:rPr>
              <w:t xml:space="preserve"> Mumbai</w:t>
            </w:r>
          </w:p>
        </w:tc>
        <w:tc>
          <w:tcPr>
            <w:tcW w:w="2430" w:type="dxa"/>
          </w:tcPr>
          <w:p w:rsidR="001F15C5" w:rsidRPr="001F15C5" w:rsidRDefault="001F15C5" w:rsidP="001F15C5">
            <w:pPr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1F15C5" w:rsidRPr="001F15C5" w:rsidTr="00F1501D">
        <w:tc>
          <w:tcPr>
            <w:tcW w:w="3085" w:type="dxa"/>
          </w:tcPr>
          <w:p w:rsidR="001F15C5" w:rsidRPr="001F15C5" w:rsidRDefault="001F15C5" w:rsidP="001F15C5">
            <w:pPr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  <w:r w:rsidRPr="001F15C5">
              <w:rPr>
                <w:rFonts w:ascii="Book Antiqua" w:hAnsi="Book Antiqua"/>
                <w:b/>
                <w:sz w:val="22"/>
                <w:szCs w:val="22"/>
              </w:rPr>
              <w:t>Date:</w:t>
            </w:r>
            <w:r w:rsidR="00F1501D"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  <w:r w:rsidR="00623871" w:rsidRPr="003F6B4B">
              <w:rPr>
                <w:rFonts w:ascii="Book Antiqua" w:hAnsi="Book Antiqua"/>
                <w:b/>
                <w:bCs/>
                <w:snapToGrid w:val="0"/>
                <w:sz w:val="22"/>
                <w:szCs w:val="22"/>
                <w:highlight w:val="yellow"/>
              </w:rPr>
              <w:t>17th July, 201</w:t>
            </w:r>
            <w:r w:rsidR="003F6B4B" w:rsidRPr="003F6B4B">
              <w:rPr>
                <w:rFonts w:ascii="Book Antiqua" w:hAnsi="Book Antiqua"/>
                <w:b/>
                <w:bCs/>
                <w:snapToGrid w:val="0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2430" w:type="dxa"/>
          </w:tcPr>
          <w:p w:rsidR="001F15C5" w:rsidRPr="001F15C5" w:rsidRDefault="001F15C5" w:rsidP="001F15C5">
            <w:pPr>
              <w:outlineLvl w:val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0372C0" w:rsidRPr="001F15C5" w:rsidRDefault="000372C0" w:rsidP="001F15C5">
      <w:pPr>
        <w:outlineLvl w:val="0"/>
        <w:rPr>
          <w:rFonts w:ascii="Book Antiqua" w:hAnsi="Book Antiqua"/>
          <w:sz w:val="22"/>
          <w:szCs w:val="22"/>
        </w:rPr>
      </w:pPr>
    </w:p>
    <w:sectPr w:rsidR="000372C0" w:rsidRPr="001F15C5" w:rsidSect="001F15C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44" w:rsidRDefault="00ED4344" w:rsidP="0095512F">
      <w:r>
        <w:separator/>
      </w:r>
    </w:p>
  </w:endnote>
  <w:endnote w:type="continuationSeparator" w:id="1">
    <w:p w:rsidR="00ED4344" w:rsidRDefault="00ED4344" w:rsidP="0095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44" w:rsidRDefault="00ED4344" w:rsidP="0095512F">
      <w:r>
        <w:separator/>
      </w:r>
    </w:p>
  </w:footnote>
  <w:footnote w:type="continuationSeparator" w:id="1">
    <w:p w:rsidR="00ED4344" w:rsidRDefault="00ED4344" w:rsidP="00955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09D"/>
    <w:rsid w:val="00024BFB"/>
    <w:rsid w:val="000372C0"/>
    <w:rsid w:val="00173AA5"/>
    <w:rsid w:val="00176F67"/>
    <w:rsid w:val="00190D8D"/>
    <w:rsid w:val="001F15C5"/>
    <w:rsid w:val="00271E23"/>
    <w:rsid w:val="002A5114"/>
    <w:rsid w:val="002B109D"/>
    <w:rsid w:val="002B23A6"/>
    <w:rsid w:val="00312147"/>
    <w:rsid w:val="00353355"/>
    <w:rsid w:val="003C2441"/>
    <w:rsid w:val="003F6B4B"/>
    <w:rsid w:val="00401263"/>
    <w:rsid w:val="00414C2C"/>
    <w:rsid w:val="004A0BA9"/>
    <w:rsid w:val="004F71DE"/>
    <w:rsid w:val="0051133A"/>
    <w:rsid w:val="0059713C"/>
    <w:rsid w:val="005F3D9A"/>
    <w:rsid w:val="00623871"/>
    <w:rsid w:val="00702010"/>
    <w:rsid w:val="007A53F2"/>
    <w:rsid w:val="008A06B3"/>
    <w:rsid w:val="008A7119"/>
    <w:rsid w:val="0095512F"/>
    <w:rsid w:val="00977D0F"/>
    <w:rsid w:val="00A93617"/>
    <w:rsid w:val="00AB614C"/>
    <w:rsid w:val="00C31D63"/>
    <w:rsid w:val="00C56C35"/>
    <w:rsid w:val="00CF3E04"/>
    <w:rsid w:val="00D26798"/>
    <w:rsid w:val="00ED4344"/>
    <w:rsid w:val="00F1501D"/>
    <w:rsid w:val="00F52C02"/>
    <w:rsid w:val="00FE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F6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76F67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76F67"/>
    <w:pPr>
      <w:jc w:val="both"/>
    </w:pPr>
    <w:rPr>
      <w:rFonts w:ascii="Arial Narrow" w:hAnsi="Arial Narrow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176F67"/>
    <w:rPr>
      <w:rFonts w:ascii="Arial Narrow" w:eastAsia="Times New Roman" w:hAnsi="Arial Narrow" w:cs="Times New Roman"/>
      <w:sz w:val="2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C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F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76F6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176F67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76F67"/>
    <w:pPr>
      <w:jc w:val="both"/>
    </w:pPr>
    <w:rPr>
      <w:rFonts w:ascii="Arial Narrow" w:hAnsi="Arial Narrow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176F67"/>
    <w:rPr>
      <w:rFonts w:ascii="Arial Narrow" w:eastAsia="Times New Roman" w:hAnsi="Arial Narrow" w:cs="Times New Roman"/>
      <w:sz w:val="2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5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C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1F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Mark2</dc:creator>
  <cp:keywords/>
  <dc:description/>
  <cp:lastModifiedBy>Admin</cp:lastModifiedBy>
  <cp:revision>28</cp:revision>
  <cp:lastPrinted>2017-07-15T08:47:00Z</cp:lastPrinted>
  <dcterms:created xsi:type="dcterms:W3CDTF">2016-01-04T10:36:00Z</dcterms:created>
  <dcterms:modified xsi:type="dcterms:W3CDTF">2018-07-03T12:14:00Z</dcterms:modified>
</cp:coreProperties>
</file>